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D74DAD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74DAD" w:rsidRDefault="00B62A82" w:rsidP="00CF4E18">
            <w:pPr>
              <w:spacing w:line="300" w:lineRule="exact"/>
            </w:pPr>
            <w:r w:rsidRPr="00D74DAD">
              <w:rPr>
                <w:b/>
                <w:bCs/>
                <w:sz w:val="32"/>
                <w:szCs w:val="32"/>
              </w:rPr>
              <w:t>Leçon 6B.2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74DAD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D74DAD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D74DAD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74DAD" w:rsidRDefault="00045F87" w:rsidP="00CF4E18">
            <w:pPr>
              <w:spacing w:line="300" w:lineRule="exact"/>
              <w:rPr>
                <w:sz w:val="28"/>
              </w:rPr>
            </w:pPr>
            <w:r w:rsidRPr="00D74DAD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74DAD" w:rsidRDefault="009357A0" w:rsidP="00CF4E18">
            <w:pPr>
              <w:spacing w:line="300" w:lineRule="exact"/>
              <w:jc w:val="right"/>
            </w:pPr>
          </w:p>
        </w:tc>
      </w:tr>
      <w:tr w:rsidR="003F61DD" w:rsidRPr="00D74DAD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74DAD" w:rsidRDefault="00B62A82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D74DAD">
              <w:rPr>
                <w:b/>
                <w:bCs/>
                <w:sz w:val="28"/>
                <w:szCs w:val="32"/>
                <w:lang w:val="en-US"/>
              </w:rPr>
              <w:t xml:space="preserve">Regular and irregular </w:t>
            </w:r>
            <w:r w:rsidRPr="00D74DAD">
              <w:rPr>
                <w:b/>
                <w:bCs/>
                <w:i/>
                <w:sz w:val="28"/>
                <w:szCs w:val="32"/>
                <w:lang w:val="en-US"/>
              </w:rPr>
              <w:t>-re</w:t>
            </w:r>
            <w:r w:rsidRPr="00D74DAD">
              <w:rPr>
                <w:b/>
                <w:bCs/>
                <w:sz w:val="28"/>
                <w:szCs w:val="32"/>
                <w:lang w:val="en-US"/>
              </w:rPr>
              <w:t xml:space="preserve"> verbs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74DAD" w:rsidRDefault="003F61DD" w:rsidP="00CF4E18">
            <w:pPr>
              <w:spacing w:line="300" w:lineRule="exact"/>
              <w:jc w:val="right"/>
            </w:pPr>
          </w:p>
        </w:tc>
      </w:tr>
    </w:tbl>
    <w:p w:rsidR="00D700D9" w:rsidRPr="00D74DAD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D74DAD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74DAD" w:rsidRDefault="00127590" w:rsidP="002C4C5D">
            <w:pPr>
              <w:spacing w:line="300" w:lineRule="exact"/>
              <w:jc w:val="right"/>
            </w:pPr>
            <w:r w:rsidRPr="00D74DA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74DAD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74DAD" w:rsidRDefault="00B62A82" w:rsidP="00B62A82">
            <w:pPr>
              <w:spacing w:after="120" w:line="300" w:lineRule="exact"/>
              <w:rPr>
                <w:lang w:val="en-US"/>
              </w:rPr>
            </w:pPr>
            <w:r w:rsidRPr="00D74DAD">
              <w:rPr>
                <w:b/>
                <w:bCs/>
                <w:sz w:val="20"/>
                <w:lang w:val="en-US"/>
              </w:rPr>
              <w:t xml:space="preserve">Associez  </w:t>
            </w:r>
            <w:r w:rsidRPr="00D74DAD">
              <w:rPr>
                <w:bCs/>
                <w:sz w:val="20"/>
                <w:lang w:val="en-US"/>
              </w:rPr>
              <w:t>Match the phrases in Column A with their logical endings in Column B. (6 x 1 pt. each = 6 pts.)</w:t>
            </w:r>
          </w:p>
        </w:tc>
      </w:tr>
    </w:tbl>
    <w:p w:rsidR="00CB75C8" w:rsidRPr="00D74DAD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907"/>
        <w:gridCol w:w="245"/>
        <w:gridCol w:w="102"/>
        <w:gridCol w:w="2835"/>
        <w:gridCol w:w="567"/>
        <w:gridCol w:w="102"/>
        <w:gridCol w:w="3118"/>
        <w:gridCol w:w="621"/>
      </w:tblGrid>
      <w:tr w:rsidR="00D74DAD" w:rsidRPr="00D74DAD" w:rsidTr="00D7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B62A82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B62A8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B62A82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5" w:type="dxa"/>
          </w:tcPr>
          <w:p w:rsidR="00B62A82" w:rsidRPr="00D74DAD" w:rsidRDefault="00B62A82" w:rsidP="00B62A82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2" w:type="dxa"/>
          </w:tcPr>
          <w:p w:rsidR="00B62A82" w:rsidRPr="00D74DAD" w:rsidRDefault="00B62A82" w:rsidP="00B62A82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B62A82" w:rsidRPr="00D74DAD" w:rsidRDefault="00B62A82" w:rsidP="00D74DAD">
            <w:pPr>
              <w:pStyle w:val="NoSpacing"/>
              <w:spacing w:line="300" w:lineRule="exact"/>
              <w:ind w:left="567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B62A82" w:rsidRPr="00D74DAD" w:rsidRDefault="00B62A82" w:rsidP="00B62A82">
            <w:pPr>
              <w:pStyle w:val="NoSpacing"/>
              <w:spacing w:line="3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" w:type="dxa"/>
          </w:tcPr>
          <w:p w:rsidR="00B62A82" w:rsidRPr="00D74DAD" w:rsidRDefault="00B62A82" w:rsidP="00B62A82">
            <w:pPr>
              <w:pStyle w:val="NoSpacing"/>
              <w:spacing w:line="3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B62A82" w:rsidRPr="00D74DAD" w:rsidRDefault="00B62A82" w:rsidP="00D74DAD">
            <w:pPr>
              <w:pStyle w:val="NoSpacing"/>
              <w:spacing w:line="300" w:lineRule="exact"/>
              <w:ind w:left="567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621" w:type="dxa"/>
          </w:tcPr>
          <w:p w:rsidR="00B62A82" w:rsidRPr="00D74DAD" w:rsidRDefault="00B62A82" w:rsidP="00B62A82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  <w:tr w:rsidR="00B62A82" w:rsidRPr="00D74DAD" w:rsidTr="00B62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D74DAD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Émile, tu…</w:t>
            </w:r>
          </w:p>
        </w:tc>
        <w:tc>
          <w:tcPr>
            <w:tcW w:w="567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a.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vend pas la voiture de M. Jourdain.</w:t>
            </w:r>
          </w:p>
        </w:tc>
        <w:tc>
          <w:tcPr>
            <w:tcW w:w="621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  <w:tr w:rsidR="00B62A82" w:rsidRPr="00D74DAD" w:rsidTr="00B62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D74DAD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Mouna et Surya…</w:t>
            </w:r>
          </w:p>
        </w:tc>
        <w:tc>
          <w:tcPr>
            <w:tcW w:w="567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b.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attendez le bus?</w:t>
            </w:r>
          </w:p>
        </w:tc>
        <w:tc>
          <w:tcPr>
            <w:tcW w:w="621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  <w:tr w:rsidR="00B62A82" w:rsidRPr="00D74DAD" w:rsidTr="00B62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D74D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3.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Kofi et moi…</w:t>
            </w:r>
          </w:p>
        </w:tc>
        <w:tc>
          <w:tcPr>
            <w:tcW w:w="567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c.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entends pas le chien.</w:t>
            </w:r>
          </w:p>
        </w:tc>
        <w:tc>
          <w:tcPr>
            <w:tcW w:w="621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</w:tr>
      <w:tr w:rsidR="00B62A82" w:rsidRPr="00D74DAD" w:rsidTr="00B62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D74DAD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45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4.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Ma copine et toi…</w:t>
            </w:r>
          </w:p>
        </w:tc>
        <w:tc>
          <w:tcPr>
            <w:tcW w:w="567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d.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perds toujours les livres.</w:t>
            </w:r>
          </w:p>
        </w:tc>
        <w:tc>
          <w:tcPr>
            <w:tcW w:w="621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</w:tr>
      <w:tr w:rsidR="00B62A82" w:rsidRPr="00D74DAD" w:rsidTr="00B62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D74DAD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45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5.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Véronique ne…</w:t>
            </w:r>
          </w:p>
        </w:tc>
        <w:tc>
          <w:tcPr>
            <w:tcW w:w="567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e.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rendons les CD à Roxanne.</w:t>
            </w:r>
          </w:p>
        </w:tc>
        <w:tc>
          <w:tcPr>
            <w:tcW w:w="621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</w:tr>
      <w:tr w:rsidR="00B62A82" w:rsidRPr="00D74DAD" w:rsidTr="00B62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D74DAD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45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6.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Je n’…</w:t>
            </w:r>
          </w:p>
        </w:tc>
        <w:tc>
          <w:tcPr>
            <w:tcW w:w="567" w:type="dxa"/>
          </w:tcPr>
          <w:p w:rsidR="00B62A82" w:rsidRPr="00D74DAD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f.</w:t>
            </w:r>
          </w:p>
        </w:tc>
        <w:tc>
          <w:tcPr>
            <w:tcW w:w="102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ne répondent pas à leur mère.</w:t>
            </w:r>
          </w:p>
        </w:tc>
        <w:tc>
          <w:tcPr>
            <w:tcW w:w="621" w:type="dxa"/>
          </w:tcPr>
          <w:p w:rsidR="00B62A82" w:rsidRPr="00D74DAD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3F61DD" w:rsidRPr="00D74DAD" w:rsidRDefault="003F61DD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74DAD" w:rsidRDefault="003F61DD" w:rsidP="0002402F">
            <w:pPr>
              <w:spacing w:line="300" w:lineRule="exact"/>
              <w:jc w:val="right"/>
            </w:pPr>
            <w:r w:rsidRPr="00D74DA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74DAD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74DAD" w:rsidRDefault="00B62A82" w:rsidP="00B62A8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D74DAD">
              <w:rPr>
                <w:b/>
                <w:bCs/>
                <w:sz w:val="20"/>
                <w:lang w:val="en-US"/>
              </w:rPr>
              <w:t xml:space="preserve">Choisissez  </w:t>
            </w:r>
            <w:r w:rsidRPr="00D74DAD">
              <w:rPr>
                <w:bCs/>
                <w:sz w:val="20"/>
                <w:lang w:val="en-US"/>
              </w:rPr>
              <w:t>Complete each sentence with the correct form of the appropriate verb. (8 x 1 pt. each = 8 pts.)</w:t>
            </w:r>
          </w:p>
        </w:tc>
      </w:tr>
    </w:tbl>
    <w:p w:rsidR="006B7254" w:rsidRPr="00D74DAD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ED6A9A" w:rsidRPr="00D74DAD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spacing w:line="300" w:lineRule="exact"/>
              <w:jc w:val="right"/>
            </w:pPr>
            <w:r w:rsidRPr="00D74DAD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ED6A9A" w:rsidRPr="00D74DAD" w:rsidRDefault="00ED6A9A" w:rsidP="003575D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B62A82" w:rsidP="00B62A82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Mon père et moi </w:t>
            </w:r>
            <w:r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D74DAD">
              <w:rPr>
                <w:sz w:val="20"/>
                <w:szCs w:val="20"/>
                <w:lang w:val="es-CO"/>
              </w:rPr>
              <w:t> (attendre / répondre) à l’agent de police.</w:t>
            </w:r>
          </w:p>
        </w:tc>
      </w:tr>
      <w:tr w:rsidR="00ED6A9A" w:rsidRPr="00D74DAD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D74DAD" w:rsidRDefault="00ED6A9A" w:rsidP="003575D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B62A82" w:rsidP="00C321F5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(vendre / mettre)</w:t>
            </w:r>
            <w:r w:rsidR="00C321F5" w:rsidRPr="00D74DAD">
              <w:rPr>
                <w:sz w:val="20"/>
                <w:szCs w:val="20"/>
                <w:lang w:val="es-CO"/>
              </w:rPr>
              <w:t> </w:t>
            </w:r>
            <w:r w:rsidR="00C321F5"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="00C321F5" w:rsidRPr="00D74DAD">
              <w:rPr>
                <w:sz w:val="20"/>
                <w:szCs w:val="20"/>
                <w:lang w:val="es-CO"/>
              </w:rPr>
              <w:t> </w:t>
            </w:r>
            <w:r w:rsidRPr="00D74DAD">
              <w:rPr>
                <w:sz w:val="20"/>
                <w:szCs w:val="20"/>
                <w:lang w:val="es-CO"/>
              </w:rPr>
              <w:t>-vous votre maison?</w:t>
            </w:r>
          </w:p>
        </w:tc>
      </w:tr>
      <w:tr w:rsidR="00ED6A9A" w:rsidRPr="00D74DAD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D74DAD" w:rsidRDefault="00ED6A9A" w:rsidP="003575D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B62A82" w:rsidP="003575D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Félix ne m’a pas encore</w:t>
            </w:r>
            <w:r w:rsidR="00C321F5" w:rsidRPr="00D74DAD">
              <w:rPr>
                <w:sz w:val="20"/>
                <w:szCs w:val="20"/>
                <w:lang w:val="es-CO"/>
              </w:rPr>
              <w:t> </w:t>
            </w:r>
            <w:r w:rsidR="00C321F5"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="00C321F5" w:rsidRPr="00D74DAD">
              <w:rPr>
                <w:sz w:val="20"/>
                <w:szCs w:val="20"/>
                <w:lang w:val="es-CO"/>
              </w:rPr>
              <w:t> </w:t>
            </w:r>
            <w:r w:rsidRPr="00D74DAD">
              <w:rPr>
                <w:sz w:val="20"/>
                <w:szCs w:val="20"/>
                <w:lang w:val="es-CO"/>
              </w:rPr>
              <w:t>(permettre / rendre) mon pull.</w:t>
            </w:r>
          </w:p>
        </w:tc>
      </w:tr>
      <w:tr w:rsidR="00ED6A9A" w:rsidRPr="00D74DAD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D74DAD" w:rsidRDefault="00ED6A9A" w:rsidP="003575D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B62A82" w:rsidP="003575D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Nous avons</w:t>
            </w:r>
            <w:r w:rsidR="00C321F5" w:rsidRPr="00D74DAD">
              <w:rPr>
                <w:sz w:val="20"/>
                <w:szCs w:val="20"/>
                <w:lang w:val="en-US"/>
              </w:rPr>
              <w:t> </w:t>
            </w:r>
            <w:r w:rsidR="00C321F5" w:rsidRPr="00D74DAD">
              <w:rPr>
                <w:sz w:val="20"/>
                <w:szCs w:val="20"/>
                <w:u w:val="single"/>
                <w:lang w:val="en-US"/>
              </w:rPr>
              <w:t xml:space="preserve">                               </w:t>
            </w:r>
            <w:r w:rsidR="00C321F5" w:rsidRPr="00D74DAD">
              <w:rPr>
                <w:sz w:val="20"/>
                <w:szCs w:val="20"/>
                <w:lang w:val="en-US"/>
              </w:rPr>
              <w:t> </w:t>
            </w:r>
            <w:r w:rsidRPr="00D74DAD">
              <w:rPr>
                <w:sz w:val="20"/>
                <w:szCs w:val="20"/>
                <w:lang w:val="en-US"/>
              </w:rPr>
              <w:t>(courir / mettre) une jupe rouge et une chemise noire.</w:t>
            </w:r>
          </w:p>
        </w:tc>
      </w:tr>
      <w:tr w:rsidR="00ED6A9A" w:rsidRPr="00D74DAD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D74DAD" w:rsidRDefault="00ED6A9A" w:rsidP="003575D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B62A82" w:rsidP="003575D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Amélie</w:t>
            </w:r>
            <w:r w:rsidR="00C321F5" w:rsidRPr="00D74DAD">
              <w:rPr>
                <w:sz w:val="20"/>
                <w:szCs w:val="20"/>
                <w:lang w:val="en-US"/>
              </w:rPr>
              <w:t> </w:t>
            </w:r>
            <w:r w:rsidR="00C321F5" w:rsidRPr="00D74DAD">
              <w:rPr>
                <w:sz w:val="20"/>
                <w:szCs w:val="20"/>
                <w:u w:val="single"/>
                <w:lang w:val="en-US"/>
              </w:rPr>
              <w:t xml:space="preserve">                               </w:t>
            </w:r>
            <w:r w:rsidR="00C321F5" w:rsidRPr="00D74DAD">
              <w:rPr>
                <w:sz w:val="20"/>
                <w:szCs w:val="20"/>
                <w:lang w:val="en-US"/>
              </w:rPr>
              <w:t> </w:t>
            </w:r>
            <w:r w:rsidRPr="00D74DAD">
              <w:rPr>
                <w:sz w:val="20"/>
                <w:szCs w:val="20"/>
                <w:lang w:val="en-US"/>
              </w:rPr>
              <w:t>(sourire / perdre) toujours son sac à main.</w:t>
            </w:r>
          </w:p>
        </w:tc>
      </w:tr>
      <w:tr w:rsidR="00ED6A9A" w:rsidRPr="00D74DAD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ED6A9A" w:rsidRPr="00D74DAD" w:rsidRDefault="00ED6A9A" w:rsidP="003575D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B62A82" w:rsidP="003575D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Faites attention quand vous</w:t>
            </w:r>
            <w:r w:rsidR="00C321F5" w:rsidRPr="00D74DAD">
              <w:rPr>
                <w:sz w:val="20"/>
                <w:szCs w:val="20"/>
                <w:lang w:val="en-US"/>
              </w:rPr>
              <w:t> </w:t>
            </w:r>
            <w:r w:rsidR="00C321F5" w:rsidRPr="00D74DAD">
              <w:rPr>
                <w:sz w:val="20"/>
                <w:szCs w:val="20"/>
                <w:u w:val="single"/>
                <w:lang w:val="en-US"/>
              </w:rPr>
              <w:t xml:space="preserve">                               </w:t>
            </w:r>
            <w:r w:rsidR="00C321F5" w:rsidRPr="00D74DAD">
              <w:rPr>
                <w:sz w:val="20"/>
                <w:szCs w:val="20"/>
                <w:lang w:val="en-US"/>
              </w:rPr>
              <w:t> </w:t>
            </w:r>
            <w:r w:rsidRPr="00D74DAD">
              <w:rPr>
                <w:sz w:val="20"/>
                <w:szCs w:val="20"/>
                <w:lang w:val="en-US"/>
              </w:rPr>
              <w:t>(conduire / descendre) du bus.</w:t>
            </w:r>
          </w:p>
        </w:tc>
      </w:tr>
      <w:tr w:rsidR="00ED6A9A" w:rsidRPr="00D74DAD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ED6A9A" w:rsidRPr="00D74DAD" w:rsidRDefault="00ED6A9A" w:rsidP="003575D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B62A82" w:rsidP="003575D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Ils</w:t>
            </w:r>
            <w:r w:rsidR="00C321F5" w:rsidRPr="00D74DAD">
              <w:rPr>
                <w:sz w:val="20"/>
                <w:szCs w:val="20"/>
                <w:lang w:val="es-CO"/>
              </w:rPr>
              <w:t> </w:t>
            </w:r>
            <w:r w:rsidR="00C321F5"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="00C321F5" w:rsidRPr="00D74DAD">
              <w:rPr>
                <w:sz w:val="20"/>
                <w:szCs w:val="20"/>
                <w:lang w:val="es-CO"/>
              </w:rPr>
              <w:t> </w:t>
            </w:r>
            <w:r w:rsidRPr="00D74DAD">
              <w:rPr>
                <w:sz w:val="20"/>
                <w:szCs w:val="20"/>
                <w:lang w:val="es-CO"/>
              </w:rPr>
              <w:t>(détruire / traduire) facilement ces documents en allemand.</w:t>
            </w:r>
          </w:p>
        </w:tc>
      </w:tr>
      <w:tr w:rsidR="00ED6A9A" w:rsidRPr="00D74DAD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ED6A9A" w:rsidRPr="00D74DAD" w:rsidRDefault="00ED6A9A" w:rsidP="003575D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B62A82" w:rsidP="003575D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Je</w:t>
            </w:r>
            <w:r w:rsidR="00C321F5" w:rsidRPr="00D74DAD">
              <w:rPr>
                <w:sz w:val="20"/>
                <w:szCs w:val="20"/>
                <w:lang w:val="es-CO"/>
              </w:rPr>
              <w:t> </w:t>
            </w:r>
            <w:r w:rsidR="00C321F5"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="00C321F5" w:rsidRPr="00D74DAD">
              <w:rPr>
                <w:sz w:val="20"/>
                <w:szCs w:val="20"/>
                <w:lang w:val="es-CO"/>
              </w:rPr>
              <w:t> </w:t>
            </w:r>
            <w:r w:rsidRPr="00D74DAD">
              <w:rPr>
                <w:sz w:val="20"/>
                <w:szCs w:val="20"/>
                <w:lang w:val="es-CO"/>
              </w:rPr>
              <w:t>(réduire / sourire) quand je suis heureuse.</w:t>
            </w:r>
          </w:p>
        </w:tc>
      </w:tr>
    </w:tbl>
    <w:p w:rsidR="00ED6A9A" w:rsidRPr="00D74DAD" w:rsidRDefault="00ED6A9A" w:rsidP="00F92FB1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D74DAD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D74DAD" w:rsidRDefault="004A59E1" w:rsidP="007A6BDF">
            <w:pPr>
              <w:spacing w:line="300" w:lineRule="exact"/>
              <w:jc w:val="right"/>
            </w:pPr>
            <w:r w:rsidRPr="00D74DAD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D74DAD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D74DAD" w:rsidRDefault="00C321F5" w:rsidP="00C321F5">
            <w:pPr>
              <w:spacing w:after="120" w:line="300" w:lineRule="exact"/>
              <w:rPr>
                <w:lang w:val="en-US"/>
              </w:rPr>
            </w:pPr>
            <w:r w:rsidRPr="00D74DAD">
              <w:rPr>
                <w:b/>
                <w:bCs/>
                <w:sz w:val="20"/>
                <w:lang w:val="en-US"/>
              </w:rPr>
              <w:t xml:space="preserve">Au passé  </w:t>
            </w:r>
            <w:r w:rsidRPr="00D74DAD">
              <w:rPr>
                <w:bCs/>
                <w:sz w:val="20"/>
                <w:lang w:val="en-US"/>
              </w:rPr>
              <w:t xml:space="preserve">Write complete sentences using the cues provided and the </w:t>
            </w:r>
            <w:r w:rsidRPr="00D74DAD">
              <w:rPr>
                <w:b/>
                <w:bCs/>
                <w:sz w:val="20"/>
                <w:lang w:val="en-US"/>
              </w:rPr>
              <w:t>passé composé.</w:t>
            </w:r>
            <w:r w:rsidRPr="00D74DAD">
              <w:rPr>
                <w:bCs/>
                <w:sz w:val="20"/>
                <w:lang w:val="en-US"/>
              </w:rPr>
              <w:t xml:space="preserve"> Make any necessary changes. (6 x 1 pt. each = 6 pts.)</w:t>
            </w:r>
          </w:p>
        </w:tc>
      </w:tr>
    </w:tbl>
    <w:p w:rsidR="003F61DD" w:rsidRPr="00D74DAD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F61DD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74DAD" w:rsidRDefault="003F61DD" w:rsidP="00DB52E9">
            <w:pPr>
              <w:spacing w:line="300" w:lineRule="exact"/>
              <w:jc w:val="right"/>
            </w:pPr>
            <w:r w:rsidRPr="00D74DAD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F61DD" w:rsidRPr="00D74DAD" w:rsidRDefault="003F61DD" w:rsidP="00DB52E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74DAD" w:rsidRDefault="00C321F5" w:rsidP="00DB52E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quand / vous / construire / ce / bibliothèque / ?</w:t>
            </w:r>
          </w:p>
        </w:tc>
      </w:tr>
      <w:tr w:rsidR="00045F87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F87" w:rsidRPr="00D74DAD" w:rsidRDefault="00045F87" w:rsidP="0002402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45F87" w:rsidRPr="00D74DAD" w:rsidRDefault="00045F87" w:rsidP="0002402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F87" w:rsidRPr="00D74DAD" w:rsidRDefault="00ED6A9A" w:rsidP="00045F87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DB52E9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D74DAD" w:rsidRDefault="00ED6A9A" w:rsidP="00DB52E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C321F5" w:rsidP="003575D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ils / rire / toute la soirée</w:t>
            </w:r>
          </w:p>
        </w:tc>
      </w:tr>
      <w:tr w:rsidR="00ED6A9A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02402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D6A9A" w:rsidRPr="00D74DAD" w:rsidRDefault="00ED6A9A" w:rsidP="0002402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DB52E9">
            <w:pPr>
              <w:spacing w:line="300" w:lineRule="exact"/>
              <w:jc w:val="right"/>
            </w:pPr>
            <w:r w:rsidRPr="00D74DAD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D74DAD" w:rsidRDefault="00ED6A9A" w:rsidP="00DB52E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C321F5" w:rsidP="003575D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lang w:val="en-US"/>
              </w:rPr>
              <w:t>elle / promettre d’acheter / ce / ordinateur</w:t>
            </w:r>
          </w:p>
        </w:tc>
      </w:tr>
      <w:tr w:rsidR="00ED6A9A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02402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D6A9A" w:rsidRPr="00D74DAD" w:rsidRDefault="00ED6A9A" w:rsidP="0002402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D74DA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DB52E9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D74DAD" w:rsidRDefault="00ED6A9A" w:rsidP="00DB52E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C321F5" w:rsidP="003575D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je / rendre visite à / ma / nièce / hier</w:t>
            </w:r>
          </w:p>
        </w:tc>
      </w:tr>
      <w:tr w:rsidR="00ED6A9A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02402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D6A9A" w:rsidRPr="00D74DAD" w:rsidRDefault="00ED6A9A" w:rsidP="0002402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3575DF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DB52E9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D74DAD" w:rsidRDefault="00ED6A9A" w:rsidP="00DB52E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C321F5" w:rsidP="003575D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tu / ne pas détruire / ce / vieux / maison</w:t>
            </w:r>
          </w:p>
        </w:tc>
      </w:tr>
      <w:tr w:rsidR="00ED6A9A" w:rsidRPr="00D74DA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C321F5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ED6A9A" w:rsidRPr="00D74DAD" w:rsidRDefault="00ED6A9A" w:rsidP="00C321F5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74DAD" w:rsidRDefault="00ED6A9A" w:rsidP="00C321F5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C321F5" w:rsidRPr="00D74DAD" w:rsidTr="00C32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F5" w:rsidRPr="00D74DAD" w:rsidRDefault="008C42B2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74DAD">
              <w:rPr>
                <w:sz w:val="20"/>
                <w:szCs w:val="20"/>
              </w:rPr>
              <w:t>6</w:t>
            </w:r>
            <w:r w:rsidR="00C321F5" w:rsidRPr="00D74DAD">
              <w:rPr>
                <w:sz w:val="20"/>
                <w:szCs w:val="20"/>
              </w:rPr>
              <w:t>.</w:t>
            </w:r>
          </w:p>
        </w:tc>
        <w:tc>
          <w:tcPr>
            <w:tcW w:w="101" w:type="dxa"/>
          </w:tcPr>
          <w:p w:rsidR="00C321F5" w:rsidRPr="00D74DAD" w:rsidRDefault="00C321F5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F5" w:rsidRPr="00D74DAD" w:rsidRDefault="00C321F5" w:rsidP="00C321F5">
            <w:pPr>
              <w:tabs>
                <w:tab w:val="left" w:pos="486"/>
              </w:tabs>
              <w:spacing w:line="300" w:lineRule="exact"/>
              <w:rPr>
                <w:sz w:val="20"/>
                <w:szCs w:val="20"/>
                <w:lang w:val="es-CO"/>
              </w:rPr>
            </w:pPr>
            <w:r w:rsidRPr="00D74DAD">
              <w:rPr>
                <w:sz w:val="20"/>
                <w:szCs w:val="20"/>
                <w:lang w:val="es-CO"/>
              </w:rPr>
              <w:t>nous / attendre / devant / musée</w:t>
            </w:r>
          </w:p>
        </w:tc>
      </w:tr>
      <w:tr w:rsidR="00C321F5" w:rsidRPr="00D74DAD" w:rsidTr="00C32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F5" w:rsidRPr="00D74DAD" w:rsidRDefault="00C321F5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321F5" w:rsidRPr="00D74DAD" w:rsidRDefault="00C321F5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F5" w:rsidRPr="00D74DAD" w:rsidRDefault="00C321F5" w:rsidP="00FB5634">
            <w:pPr>
              <w:tabs>
                <w:tab w:val="left" w:pos="486"/>
              </w:tabs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D74DA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D74DAD" w:rsidRDefault="008E62D6" w:rsidP="008E62D6">
      <w:pPr>
        <w:rPr>
          <w:sz w:val="12"/>
          <w:lang w:val="es-CO"/>
        </w:rPr>
      </w:pPr>
    </w:p>
    <w:sectPr w:rsidR="008E62D6" w:rsidRPr="00D74DAD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B0" w:rsidRDefault="007F2BB0">
      <w:r>
        <w:separator/>
      </w:r>
    </w:p>
  </w:endnote>
  <w:endnote w:type="continuationSeparator" w:id="0">
    <w:p w:rsidR="007F2BB0" w:rsidRDefault="007F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ED6A9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C321F5">
            <w:rPr>
              <w:b/>
              <w:sz w:val="18"/>
              <w:szCs w:val="18"/>
            </w:rPr>
            <w:t>71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C321F5" w:rsidP="00EE3C3E">
          <w:pPr>
            <w:jc w:val="right"/>
            <w:rPr>
              <w:b/>
              <w:sz w:val="18"/>
              <w:szCs w:val="18"/>
            </w:rPr>
          </w:pPr>
          <w:r w:rsidRPr="00C321F5">
            <w:rPr>
              <w:b/>
              <w:bCs/>
              <w:sz w:val="18"/>
              <w:szCs w:val="18"/>
              <w:lang w:val="en-US"/>
            </w:rPr>
            <w:t>Leçon 6B.2</w:t>
          </w:r>
          <w:r w:rsidR="007940D4">
            <w:rPr>
              <w:b/>
              <w:sz w:val="18"/>
              <w:szCs w:val="18"/>
            </w:rPr>
            <w:t> </w:t>
          </w:r>
          <w:r w:rsidR="00912A98" w:rsidRPr="00912A98">
            <w:rPr>
              <w:sz w:val="18"/>
              <w:szCs w:val="18"/>
              <w:lang w:val="en-US"/>
            </w:rPr>
            <w:t>Grammar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B0" w:rsidRDefault="007F2BB0">
      <w:r>
        <w:separator/>
      </w:r>
    </w:p>
  </w:footnote>
  <w:footnote w:type="continuationSeparator" w:id="0">
    <w:p w:rsidR="007F2BB0" w:rsidRDefault="007F2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4C1D"/>
    <w:rsid w:val="00251D2E"/>
    <w:rsid w:val="00254903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2BB0"/>
    <w:rsid w:val="007F73F7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C42B2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3BD2"/>
    <w:rsid w:val="009357A0"/>
    <w:rsid w:val="00936818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2950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4DAD"/>
    <w:rsid w:val="00D7553D"/>
    <w:rsid w:val="00D909FE"/>
    <w:rsid w:val="00D95FF3"/>
    <w:rsid w:val="00DA040A"/>
    <w:rsid w:val="00DA7F7D"/>
    <w:rsid w:val="00DB52E9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FF86-8889-4F77-8A0F-F00EF074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Altavista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2022-07-23T01:58:00Z</dcterms:created>
  <dcterms:modified xsi:type="dcterms:W3CDTF">2022-07-23T01:58:00Z</dcterms:modified>
</cp:coreProperties>
</file>